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C6" w:rsidRDefault="00E622C6" w:rsidP="00E622C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ȘCOALA GIMNAZIALĂ „H.M.BERTHELOT”, PLOIEȘTI</w:t>
      </w:r>
    </w:p>
    <w:p w:rsidR="00E622C6" w:rsidRDefault="00E622C6" w:rsidP="00E622C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CONSILIUL DE ADMINISTRAȚIE</w:t>
      </w:r>
    </w:p>
    <w:p w:rsidR="00E622C6" w:rsidRDefault="00E622C6" w:rsidP="00E622C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E622C6" w:rsidRPr="007F5F24" w:rsidRDefault="00E622C6" w:rsidP="009E490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HOTĂRÂREA NR. </w:t>
      </w:r>
      <w:r w:rsidR="00E26D0F">
        <w:rPr>
          <w:rFonts w:ascii="Times New Roman" w:eastAsia="Andale Sans UI" w:hAnsi="Times New Roman" w:cs="Times New Roman"/>
          <w:b/>
          <w:bCs/>
          <w:kern w:val="3"/>
          <w:lang w:eastAsia="ro-RO"/>
        </w:rPr>
        <w:t>5</w:t>
      </w: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/ </w:t>
      </w:r>
      <w:r w:rsidR="00E26D0F">
        <w:rPr>
          <w:rFonts w:ascii="Times New Roman" w:eastAsia="Andale Sans UI" w:hAnsi="Times New Roman" w:cs="Times New Roman"/>
          <w:b/>
          <w:bCs/>
          <w:kern w:val="3"/>
          <w:lang w:eastAsia="ro-RO"/>
        </w:rPr>
        <w:t>26.03.2025</w:t>
      </w:r>
    </w:p>
    <w:p w:rsidR="007F5F24" w:rsidRPr="00C65DE8" w:rsidRDefault="00E622C6" w:rsidP="007F5F24">
      <w:p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</w:rPr>
      </w:pPr>
      <w:r w:rsidRPr="00C65DE8">
        <w:rPr>
          <w:rFonts w:ascii="Times New Roman" w:eastAsia="Andale Sans UI" w:hAnsi="Times New Roman" w:cs="Times New Roman"/>
          <w:b/>
          <w:bCs/>
          <w:kern w:val="3"/>
          <w:lang w:eastAsia="ro-RO"/>
        </w:rPr>
        <w:t>În conformitate cu:</w:t>
      </w:r>
    </w:p>
    <w:p w:rsidR="007F5F24" w:rsidRPr="00C65DE8" w:rsidRDefault="007F5F24" w:rsidP="00C65DE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 w:cs="Times New Roman"/>
          <w:color w:val="000000" w:themeColor="text1"/>
        </w:rPr>
      </w:pPr>
      <w:r w:rsidRPr="00C65DE8">
        <w:rPr>
          <w:rFonts w:ascii="Times New Roman" w:eastAsia="Arial" w:hAnsi="Times New Roman" w:cs="Times New Roman"/>
          <w:color w:val="000000" w:themeColor="text1"/>
        </w:rPr>
        <w:t>LEN nr. 198/2023, art. 128;</w:t>
      </w:r>
    </w:p>
    <w:p w:rsidR="007F5F24" w:rsidRPr="00C65DE8" w:rsidRDefault="007F5F24" w:rsidP="00C65DE8">
      <w:pPr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color w:val="000000" w:themeColor="text1"/>
          <w:lang w:val="it-IT"/>
        </w:rPr>
      </w:pPr>
      <w:bookmarkStart w:id="0" w:name="_gjdgxs" w:colFirst="0" w:colLast="0"/>
      <w:bookmarkEnd w:id="0"/>
      <w:r w:rsidRPr="00C65DE8">
        <w:rPr>
          <w:rFonts w:ascii="Times New Roman" w:eastAsia="Arial" w:hAnsi="Times New Roman" w:cs="Times New Roman"/>
          <w:color w:val="000000" w:themeColor="text1"/>
          <w:lang w:val="it-IT"/>
        </w:rPr>
        <w:t>Metodologiei-cadru de organizare a consiliilor de administraţie din unităţile de învăţământ preuniversitar (OME nr. 6223/2023)</w:t>
      </w:r>
    </w:p>
    <w:p w:rsidR="007F5F24" w:rsidRPr="00C65DE8" w:rsidRDefault="007F5F24" w:rsidP="00C65DE8">
      <w:pPr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color w:val="000000" w:themeColor="text1"/>
          <w:lang w:val="it-IT"/>
        </w:rPr>
      </w:pPr>
      <w:r w:rsidRPr="00C65DE8">
        <w:rPr>
          <w:rFonts w:ascii="Times New Roman" w:eastAsia="Arial" w:hAnsi="Times New Roman" w:cs="Times New Roman"/>
          <w:color w:val="000000" w:themeColor="text1"/>
          <w:lang w:val="it-IT"/>
        </w:rPr>
        <w:t>OME nr. 5726/2024 privind aprobarea Regulamentul-cadru de organizare şi functionare a unităţilor de învăţământ preuniversitar.</w:t>
      </w:r>
    </w:p>
    <w:p w:rsidR="007F5F24" w:rsidRPr="00C65DE8" w:rsidRDefault="007F5F24" w:rsidP="00C65DE8">
      <w:pPr>
        <w:pStyle w:val="ListParagraph"/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Arial" w:hAnsi="Times New Roman" w:cs="Times New Roman"/>
          <w:color w:val="000000" w:themeColor="text1"/>
        </w:rPr>
      </w:pPr>
      <w:r w:rsidRPr="00C65DE8">
        <w:rPr>
          <w:rFonts w:ascii="Times New Roman" w:eastAsia="Arial" w:hAnsi="Times New Roman" w:cs="Times New Roman"/>
          <w:color w:val="000000" w:themeColor="text1"/>
        </w:rPr>
        <w:t>Ședința consiliului profesoral din data de 02.09.2024;</w:t>
      </w:r>
    </w:p>
    <w:p w:rsidR="007F5F24" w:rsidRPr="00C65DE8" w:rsidRDefault="007F5F24" w:rsidP="00C65DE8">
      <w:pPr>
        <w:pStyle w:val="ListParagraph"/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Arial" w:hAnsi="Times New Roman" w:cs="Times New Roman"/>
          <w:color w:val="000000" w:themeColor="text1"/>
        </w:rPr>
      </w:pPr>
      <w:r w:rsidRPr="00C65DE8">
        <w:rPr>
          <w:rFonts w:ascii="Times New Roman" w:eastAsia="Arial" w:hAnsi="Times New Roman" w:cs="Times New Roman"/>
          <w:color w:val="000000" w:themeColor="text1"/>
        </w:rPr>
        <w:t>Ședința consiliului reprezentativ al părinților din data de 25.09.2024;</w:t>
      </w:r>
    </w:p>
    <w:p w:rsidR="007F5F24" w:rsidRPr="00C65DE8" w:rsidRDefault="007F5F24" w:rsidP="00C65DE8">
      <w:pPr>
        <w:pStyle w:val="ListParagraph"/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Arial" w:hAnsi="Times New Roman" w:cs="Times New Roman"/>
          <w:color w:val="000000" w:themeColor="text1"/>
        </w:rPr>
      </w:pPr>
      <w:r w:rsidRPr="00C65DE8">
        <w:rPr>
          <w:rFonts w:ascii="Times New Roman" w:eastAsia="Arial" w:hAnsi="Times New Roman" w:cs="Times New Roman"/>
          <w:color w:val="000000" w:themeColor="text1"/>
        </w:rPr>
        <w:t xml:space="preserve"> Hotărârea Nr. 675/23.12.2024 – Consiliul Local al Municipiului Ploiești cu privire la repartizarea reprezentanților din partea Consiliului Local al Municipiului Ploiești în Consiliul de Administrație al Școlii Gimnaziale </w:t>
      </w:r>
      <w:r w:rsidR="00C006FF" w:rsidRPr="00C65DE8">
        <w:rPr>
          <w:rFonts w:ascii="Times New Roman" w:eastAsia="Arial" w:hAnsi="Times New Roman" w:cs="Times New Roman"/>
          <w:color w:val="000000" w:themeColor="text1"/>
        </w:rPr>
        <w:t>,,</w:t>
      </w:r>
      <w:r w:rsidRPr="00C65DE8">
        <w:rPr>
          <w:rFonts w:ascii="Times New Roman" w:eastAsia="Arial" w:hAnsi="Times New Roman" w:cs="Times New Roman"/>
          <w:color w:val="000000" w:themeColor="text1"/>
        </w:rPr>
        <w:t>H M Berthelot</w:t>
      </w:r>
      <w:r w:rsidR="00C006FF" w:rsidRPr="00C65DE8">
        <w:rPr>
          <w:rFonts w:ascii="Times New Roman" w:eastAsia="Arial" w:hAnsi="Times New Roman" w:cs="Times New Roman"/>
          <w:color w:val="000000" w:themeColor="text1"/>
        </w:rPr>
        <w:t>”</w:t>
      </w:r>
      <w:r w:rsidRPr="00C65DE8">
        <w:rPr>
          <w:rFonts w:ascii="Times New Roman" w:eastAsia="Arial" w:hAnsi="Times New Roman" w:cs="Times New Roman"/>
          <w:color w:val="000000" w:themeColor="text1"/>
        </w:rPr>
        <w:t>, Ploiești pentru anul școlar 2024-2025 începând cu luna ianuare _2025;</w:t>
      </w:r>
    </w:p>
    <w:p w:rsidR="007F5F24" w:rsidRPr="00C65DE8" w:rsidRDefault="007F5F24" w:rsidP="00C65DE8">
      <w:pPr>
        <w:pStyle w:val="ListParagraph"/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Arial" w:hAnsi="Times New Roman" w:cs="Times New Roman"/>
          <w:color w:val="000000" w:themeColor="text1"/>
        </w:rPr>
      </w:pPr>
      <w:r w:rsidRPr="00C65DE8">
        <w:rPr>
          <w:rFonts w:ascii="Times New Roman" w:eastAsia="Arial" w:hAnsi="Times New Roman" w:cs="Times New Roman"/>
          <w:color w:val="000000" w:themeColor="text1"/>
        </w:rPr>
        <w:t>Adresa PMP Nr 114/10.01.2025:</w:t>
      </w:r>
    </w:p>
    <w:p w:rsidR="007F5F24" w:rsidRPr="00C65DE8" w:rsidRDefault="007F5F24" w:rsidP="00C65DE8">
      <w:pPr>
        <w:pStyle w:val="ListParagraph"/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Arial" w:hAnsi="Times New Roman" w:cs="Times New Roman"/>
          <w:bCs/>
          <w:color w:val="000000" w:themeColor="text1"/>
        </w:rPr>
      </w:pPr>
      <w:r w:rsidRPr="00C65DE8">
        <w:rPr>
          <w:rFonts w:ascii="Times New Roman" w:eastAsia="Arial" w:hAnsi="Times New Roman" w:cs="Times New Roman"/>
          <w:bCs/>
          <w:lang w:val="it-IT"/>
        </w:rPr>
        <w:t>Adresa P M P Nr 2249/6.09.2024</w:t>
      </w:r>
    </w:p>
    <w:p w:rsidR="007C702D" w:rsidRPr="00C65DE8" w:rsidRDefault="007C702D" w:rsidP="00C65DE8">
      <w:pPr>
        <w:pStyle w:val="ListParagraph"/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Arial" w:hAnsi="Times New Roman" w:cs="Times New Roman"/>
          <w:bCs/>
          <w:color w:val="000000" w:themeColor="text1"/>
        </w:rPr>
      </w:pPr>
      <w:r w:rsidRPr="00C65DE8">
        <w:rPr>
          <w:rFonts w:ascii="Times New Roman" w:eastAsia="Arial" w:hAnsi="Times New Roman" w:cs="Times New Roman"/>
          <w:bCs/>
          <w:lang w:val="it-IT"/>
        </w:rPr>
        <w:t>Dispozi</w:t>
      </w:r>
      <w:r w:rsidRPr="00C65DE8">
        <w:rPr>
          <w:rFonts w:ascii="Times New Roman" w:eastAsia="Arial" w:hAnsi="Times New Roman" w:cs="Times New Roman"/>
          <w:bCs/>
        </w:rPr>
        <w:t>ția Nr. 1616/</w:t>
      </w:r>
      <w:r w:rsidR="007C1864" w:rsidRPr="00C65DE8">
        <w:rPr>
          <w:rFonts w:ascii="Times New Roman" w:eastAsia="Arial" w:hAnsi="Times New Roman" w:cs="Times New Roman"/>
          <w:bCs/>
        </w:rPr>
        <w:t>13.02.2025</w:t>
      </w:r>
    </w:p>
    <w:p w:rsidR="007F5F24" w:rsidRPr="00C65DE8" w:rsidRDefault="007F5F24" w:rsidP="00C65DE8">
      <w:pPr>
        <w:pStyle w:val="ListParagraph"/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Arial" w:hAnsi="Times New Roman" w:cs="Times New Roman"/>
          <w:bCs/>
          <w:color w:val="000000" w:themeColor="text1"/>
        </w:rPr>
      </w:pPr>
      <w:r w:rsidRPr="00C65DE8">
        <w:rPr>
          <w:rFonts w:ascii="Times New Roman" w:eastAsia="Arial" w:hAnsi="Times New Roman" w:cs="Times New Roman"/>
          <w:bCs/>
          <w:lang w:val="it-IT"/>
        </w:rPr>
        <w:t xml:space="preserve">Procesul – verbal al ședinței  CA din </w:t>
      </w:r>
      <w:r w:rsidR="007C702D" w:rsidRPr="00C65DE8">
        <w:rPr>
          <w:rFonts w:ascii="Times New Roman" w:eastAsia="Arial" w:hAnsi="Times New Roman" w:cs="Times New Roman"/>
          <w:bCs/>
          <w:lang w:val="it-IT"/>
        </w:rPr>
        <w:t>05.03.2025</w:t>
      </w:r>
    </w:p>
    <w:p w:rsidR="00E622C6" w:rsidRPr="00C65DE8" w:rsidRDefault="007F5F24" w:rsidP="00C65DE8">
      <w:pPr>
        <w:pStyle w:val="ListParagraph"/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Arial" w:hAnsi="Times New Roman" w:cs="Times New Roman"/>
          <w:bCs/>
          <w:color w:val="000000" w:themeColor="text1"/>
        </w:rPr>
      </w:pPr>
      <w:r w:rsidRPr="00C65DE8">
        <w:rPr>
          <w:rFonts w:ascii="Times New Roman" w:eastAsia="Arial" w:hAnsi="Times New Roman" w:cs="Times New Roman"/>
          <w:bCs/>
          <w:lang w:val="it-IT"/>
        </w:rPr>
        <w:t>Decizia CA_</w:t>
      </w:r>
      <w:r w:rsidR="007C702D" w:rsidRPr="00C65DE8">
        <w:rPr>
          <w:rFonts w:ascii="Times New Roman" w:eastAsia="Arial" w:hAnsi="Times New Roman" w:cs="Times New Roman"/>
          <w:bCs/>
          <w:lang w:val="it-IT"/>
        </w:rPr>
        <w:t>22</w:t>
      </w:r>
      <w:r w:rsidRPr="00C65DE8">
        <w:rPr>
          <w:rFonts w:ascii="Times New Roman" w:eastAsia="Arial" w:hAnsi="Times New Roman" w:cs="Times New Roman"/>
          <w:bCs/>
          <w:lang w:val="it-IT"/>
        </w:rPr>
        <w:t xml:space="preserve">/ </w:t>
      </w:r>
      <w:r w:rsidR="007C702D" w:rsidRPr="00C65DE8">
        <w:rPr>
          <w:rFonts w:ascii="Times New Roman" w:eastAsia="Arial" w:hAnsi="Times New Roman" w:cs="Times New Roman"/>
          <w:bCs/>
          <w:lang w:val="it-IT"/>
        </w:rPr>
        <w:t>14.02.</w:t>
      </w:r>
      <w:r w:rsidRPr="00C65DE8">
        <w:rPr>
          <w:rFonts w:ascii="Times New Roman" w:eastAsia="Arial" w:hAnsi="Times New Roman" w:cs="Times New Roman"/>
          <w:bCs/>
          <w:lang w:val="it-IT"/>
        </w:rPr>
        <w:t>2025</w:t>
      </w:r>
    </w:p>
    <w:p w:rsidR="004454DC" w:rsidRDefault="004454DC" w:rsidP="00E622C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E622C6" w:rsidRDefault="00E622C6" w:rsidP="00E622C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Consiliul de Administrație al Școlii Gimnaziale </w:t>
      </w:r>
      <w:r w:rsidR="00C006FF">
        <w:rPr>
          <w:rFonts w:ascii="Times New Roman" w:eastAsia="Andale Sans UI" w:hAnsi="Times New Roman" w:cs="Times New Roman"/>
          <w:b/>
          <w:bCs/>
          <w:kern w:val="3"/>
          <w:lang w:eastAsia="ro-RO"/>
        </w:rPr>
        <w:t>,,</w:t>
      </w: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Henri Mathias Berthelot” Ploiești</w:t>
      </w:r>
    </w:p>
    <w:p w:rsidR="004454DC" w:rsidRDefault="004454DC" w:rsidP="009E490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E622C6" w:rsidRDefault="00E622C6" w:rsidP="009E490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HOTĂRĂȘTE:</w:t>
      </w:r>
    </w:p>
    <w:p w:rsidR="004454DC" w:rsidRDefault="004454DC" w:rsidP="009E490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E622C6" w:rsidRPr="004454DC" w:rsidRDefault="00E622C6" w:rsidP="005F133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</w:pPr>
      <w:r w:rsidRPr="004454DC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  <w:t>Art.1</w:t>
      </w:r>
      <w:r w:rsidR="004454DC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  <w:t>.</w:t>
      </w:r>
      <w:r w:rsidR="00E26D0F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>S</w:t>
      </w:r>
      <w:r w:rsidR="004454DC" w:rsidRPr="004454DC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>e aprobă</w:t>
      </w:r>
      <w:r w:rsidR="00E26D0F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 xml:space="preserve"> Procedura Operațională Nr. 144 R1_26.03.2025,  privind constituirea formațiunilor de studiu/clasă pregătitoare pentru anul școlar 2025-2026( în ordine alfabetică din SII</w:t>
      </w:r>
      <w:r w:rsidR="005E3F0C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>I</w:t>
      </w:r>
      <w:r w:rsidR="00E26D0F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>R, așa cum este specificat în procedură ) , conform OMEC Nr. 3435/28.02.2025</w:t>
      </w:r>
      <w:r w:rsidR="004454DC" w:rsidRPr="004454DC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>;</w:t>
      </w:r>
    </w:p>
    <w:p w:rsidR="00BD32D7" w:rsidRDefault="00E622C6" w:rsidP="005F133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</w:pPr>
      <w:r w:rsidRPr="004454DC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  <w:t>Art.2.</w:t>
      </w:r>
      <w:r w:rsidR="004454DC" w:rsidRPr="004454DC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 xml:space="preserve">Se aprobă </w:t>
      </w:r>
      <w:r w:rsidR="00E26D0F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>orarul pentru Programul Național ,, Săptămâna Verde”, în conformitate cu OM 3629/2023;</w:t>
      </w:r>
    </w:p>
    <w:p w:rsidR="00E26D0F" w:rsidRDefault="00E26D0F" w:rsidP="005F133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</w:pPr>
      <w:r w:rsidRPr="00E26D0F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  <w:t xml:space="preserve">Art.3. </w:t>
      </w:r>
      <w:r w:rsidRPr="005E3F0C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>Se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 xml:space="preserve">aprobă revizuirea </w:t>
      </w:r>
      <w:r w:rsidR="007F6638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>P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 xml:space="preserve">rocedurilor </w:t>
      </w:r>
      <w:r w:rsidR="007F6638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>O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>peraționale</w:t>
      </w:r>
      <w:r w:rsidR="007F6638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 xml:space="preserve"> ale Comisiei SCIM, în conformitate cu OSGG 600/2018;</w:t>
      </w:r>
    </w:p>
    <w:p w:rsidR="007F6638" w:rsidRDefault="007F6638" w:rsidP="005F133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</w:pPr>
      <w:r w:rsidRPr="007F6638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  <w:t>Art.4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>. Se aprobă Regulamentul Comisiei SCIM, în conformitate cu OSGG 600/2018;</w:t>
      </w:r>
    </w:p>
    <w:p w:rsidR="007F6638" w:rsidRPr="00E26D0F" w:rsidRDefault="007F6638" w:rsidP="005F133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</w:pPr>
      <w:r w:rsidRPr="007F6638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  <w:t>Art.5.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 xml:space="preserve"> Se aprobă PDI-ul Comisiei SCIM, în conformitate cu OSGG 600/2018.</w:t>
      </w:r>
    </w:p>
    <w:p w:rsidR="00C65DE8" w:rsidRPr="004454DC" w:rsidRDefault="00C65DE8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</w:pPr>
      <w:r w:rsidRPr="004454DC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  <w:t>Art.</w:t>
      </w:r>
      <w:r w:rsidR="007F6638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  <w:t>6</w:t>
      </w:r>
      <w:r w:rsidRPr="004454DC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 xml:space="preserve">. Hotărârea a fost adoptată cu  </w:t>
      </w:r>
      <w:r w:rsidRPr="004454DC">
        <w:rPr>
          <w:rFonts w:ascii="Times New Roman" w:eastAsia="Andale Sans UI" w:hAnsi="Times New Roman" w:cs="Times New Roman"/>
          <w:b/>
          <w:bCs/>
          <w:color w:val="000000" w:themeColor="text1"/>
          <w:kern w:val="3"/>
          <w:sz w:val="24"/>
          <w:szCs w:val="24"/>
          <w:lang w:eastAsia="ro-RO"/>
        </w:rPr>
        <w:t>1</w:t>
      </w:r>
      <w:r w:rsidR="004454DC" w:rsidRPr="004454DC">
        <w:rPr>
          <w:rFonts w:ascii="Times New Roman" w:eastAsia="Andale Sans UI" w:hAnsi="Times New Roman" w:cs="Times New Roman"/>
          <w:b/>
          <w:bCs/>
          <w:color w:val="000000" w:themeColor="text1"/>
          <w:kern w:val="3"/>
          <w:sz w:val="24"/>
          <w:szCs w:val="24"/>
          <w:lang w:eastAsia="ro-RO"/>
        </w:rPr>
        <w:t>1</w:t>
      </w:r>
      <w:r w:rsidRPr="004454DC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>voturi ale Consiliului de Administrație din totalul de 11 în prezența liderului de sindicat Doroftei Floare;</w:t>
      </w:r>
    </w:p>
    <w:p w:rsidR="00E622C6" w:rsidRPr="004454DC" w:rsidRDefault="005F1333" w:rsidP="009E4906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</w:pPr>
      <w:r w:rsidRPr="004454DC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  <w:t>Art.</w:t>
      </w:r>
      <w:r w:rsidR="007F6638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  <w:t>7</w:t>
      </w:r>
      <w:r w:rsidRPr="004454DC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 xml:space="preserve">. </w:t>
      </w:r>
      <w:r w:rsidR="00E622C6" w:rsidRPr="004454DC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>Prezen</w:t>
      </w:r>
      <w:r w:rsidR="009E4906" w:rsidRPr="004454DC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 xml:space="preserve">ta </w:t>
      </w:r>
      <w:r w:rsidR="00E622C6" w:rsidRPr="004454DC">
        <w:rPr>
          <w:rFonts w:ascii="Times New Roman" w:eastAsia="Andale Sans UI" w:hAnsi="Times New Roman" w:cs="Times New Roman"/>
          <w:kern w:val="3"/>
          <w:sz w:val="24"/>
          <w:szCs w:val="24"/>
          <w:lang w:eastAsia="ro-RO"/>
        </w:rPr>
        <w:t xml:space="preserve"> se înregistrează în registrul de evidență a hotărârilor C.A, se păstrează la dosarul hotărârilor adoptate și se afișeazăla avizierul unității și pe site-ul unității de învățământ.</w:t>
      </w:r>
    </w:p>
    <w:p w:rsidR="004454DC" w:rsidRDefault="004454DC" w:rsidP="00E622C6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eastAsia="ro-RO"/>
        </w:rPr>
      </w:pPr>
    </w:p>
    <w:p w:rsidR="00E622C6" w:rsidRPr="004454DC" w:rsidRDefault="00E622C6" w:rsidP="00E622C6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eastAsia="ro-RO"/>
        </w:rPr>
      </w:pPr>
      <w:r w:rsidRPr="004454DC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eastAsia="ro-RO"/>
        </w:rPr>
        <w:t>Secretar al Consiliului de Administrație,</w:t>
      </w:r>
    </w:p>
    <w:p w:rsidR="00C65DE8" w:rsidRPr="004454DC" w:rsidRDefault="00E622C6" w:rsidP="00C65DE8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eastAsia="ro-RO"/>
        </w:rPr>
      </w:pPr>
      <w:r w:rsidRPr="004454DC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eastAsia="ro-RO"/>
        </w:rPr>
        <w:t>Prof. Vîrghileanu Alecsandra-Cristina</w:t>
      </w:r>
    </w:p>
    <w:p w:rsidR="004454DC" w:rsidRDefault="004454DC" w:rsidP="00C65DE8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</w:pPr>
    </w:p>
    <w:p w:rsidR="004454DC" w:rsidRDefault="009E4906" w:rsidP="00C65DE8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</w:pPr>
      <w:r w:rsidRPr="004454DC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  <w:t>PREȘEDINTELE CONSILIULUI DE ADMINISTRAȚIE,</w:t>
      </w:r>
    </w:p>
    <w:p w:rsidR="009E4906" w:rsidRPr="004454DC" w:rsidRDefault="00C65DE8" w:rsidP="00C65DE8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</w:pPr>
      <w:r w:rsidRPr="004454DC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ro-RO"/>
        </w:rPr>
        <w:t>DIRECTOR, PROF. IANCULESCU ANGELICA</w:t>
      </w:r>
    </w:p>
    <w:sectPr w:rsidR="009E4906" w:rsidRPr="004454DC" w:rsidSect="000106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8443B"/>
    <w:multiLevelType w:val="multilevel"/>
    <w:tmpl w:val="8EF4C9D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9BE3AC1"/>
    <w:multiLevelType w:val="hybridMultilevel"/>
    <w:tmpl w:val="756E9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622C6"/>
    <w:rsid w:val="00010676"/>
    <w:rsid w:val="000356ED"/>
    <w:rsid w:val="0009630B"/>
    <w:rsid w:val="00146BBC"/>
    <w:rsid w:val="001B477D"/>
    <w:rsid w:val="001C3A09"/>
    <w:rsid w:val="00284A96"/>
    <w:rsid w:val="002B0AE3"/>
    <w:rsid w:val="002E0918"/>
    <w:rsid w:val="002E5326"/>
    <w:rsid w:val="003D34A1"/>
    <w:rsid w:val="003F01FD"/>
    <w:rsid w:val="004454DC"/>
    <w:rsid w:val="0044693A"/>
    <w:rsid w:val="004F2C0E"/>
    <w:rsid w:val="004F47EE"/>
    <w:rsid w:val="005142AF"/>
    <w:rsid w:val="005707A5"/>
    <w:rsid w:val="005E3F0C"/>
    <w:rsid w:val="005F1333"/>
    <w:rsid w:val="00602453"/>
    <w:rsid w:val="007C1864"/>
    <w:rsid w:val="007C702D"/>
    <w:rsid w:val="007D33D6"/>
    <w:rsid w:val="007F5F24"/>
    <w:rsid w:val="007F6638"/>
    <w:rsid w:val="007F6CCD"/>
    <w:rsid w:val="00827887"/>
    <w:rsid w:val="00847C88"/>
    <w:rsid w:val="00874569"/>
    <w:rsid w:val="009075BE"/>
    <w:rsid w:val="00926C15"/>
    <w:rsid w:val="00964FE0"/>
    <w:rsid w:val="009E4906"/>
    <w:rsid w:val="00AC3DB3"/>
    <w:rsid w:val="00AF08FD"/>
    <w:rsid w:val="00B57C72"/>
    <w:rsid w:val="00BA39FE"/>
    <w:rsid w:val="00BD32D7"/>
    <w:rsid w:val="00C006FF"/>
    <w:rsid w:val="00C07F8C"/>
    <w:rsid w:val="00C31B4F"/>
    <w:rsid w:val="00C56216"/>
    <w:rsid w:val="00C65DE8"/>
    <w:rsid w:val="00CE5AC7"/>
    <w:rsid w:val="00D332E4"/>
    <w:rsid w:val="00E26D0F"/>
    <w:rsid w:val="00E622C6"/>
    <w:rsid w:val="00FD3DA4"/>
    <w:rsid w:val="00FF6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2C6"/>
    <w:pPr>
      <w:spacing w:line="256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2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2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2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2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2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2C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2C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2C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2C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2C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2C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2C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E62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2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Laptop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Alecsandra Virghileanu</dc:creator>
  <cp:lastModifiedBy>Dorina</cp:lastModifiedBy>
  <cp:revision>2</cp:revision>
  <cp:lastPrinted>2025-04-11T08:20:00Z</cp:lastPrinted>
  <dcterms:created xsi:type="dcterms:W3CDTF">2025-04-12T10:53:00Z</dcterms:created>
  <dcterms:modified xsi:type="dcterms:W3CDTF">2025-04-12T10:53:00Z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434e165f-149e-487a-b65b-ec526d4e5cdb</vt:lpwstr>
  </property>
</Properties>
</file>